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32"/>
          <w:sz-cs w:val="32"/>
          <w:b/>
        </w:rPr>
        <w:t xml:space="preserve">Cafe Menu</w:t>
      </w:r>
    </w:p>
    <w:p>
      <w:pPr>
        <w:ind w:right="43"/>
      </w:pPr>
      <w:r>
        <w:rPr>
          <w:rFonts w:ascii="Times" w:hAnsi="Times" w:cs="Times"/>
          <w:sz w:val="32"/>
          <w:sz-cs w:val="32"/>
        </w:rPr>
        <w:t xml:space="preserve">(menu template)</w:t>
      </w:r>
    </w:p>
    <w:p>
      <w:pPr>
        <w:ind w:right="43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Client Name: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Company Name and Address: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Email Address: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  <w:b/>
        </w:rPr>
        <w:t xml:space="preserve">Texts for Cafe Menu Board:</w:t>
      </w:r>
    </w:p>
    <w:p>
      <w:pPr>
        <w:ind w:right="43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1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1: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2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2: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3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3: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4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4: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5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5: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6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6: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7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7: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8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8: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Menu Item 9 (16 characters MAX):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Price 9: </w:t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3"/>
      </w:pPr>
      <w:r>
        <w:rPr>
          <w:rFonts w:ascii="Times" w:hAnsi="Times" w:cs="Times"/>
          <w:sz w:val="24"/>
          <w:sz-cs w:val="24"/>
        </w:rPr>
        <w:t xml:space="preserve">Please email the completed form to info@aplaser.cz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Richtrova</dc:creator>
</cp:coreProperties>
</file>

<file path=docProps/meta.xml><?xml version="1.0" encoding="utf-8"?>
<meta xmlns="http://schemas.apple.com/cocoa/2006/metadata">
  <generator>CocoaOOXMLWriter/1504.84</generator>
</meta>
</file>